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10073" w14:textId="7E81A4C4" w:rsidR="7804C662" w:rsidRDefault="7CDED0B2" w:rsidP="7804C662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7CDED0B2">
        <w:rPr>
          <w:rFonts w:ascii="Times New Roman" w:eastAsia="Times New Roman" w:hAnsi="Times New Roman" w:cs="Times New Roman"/>
          <w:b/>
          <w:bCs/>
          <w:sz w:val="24"/>
          <w:szCs w:val="24"/>
        </w:rPr>
        <w:t>Apéndice B. Lista de chequeo condiciones iniciales</w:t>
      </w:r>
    </w:p>
    <w:tbl>
      <w:tblPr>
        <w:tblStyle w:val="Tablanormal4"/>
        <w:tblW w:w="9776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6592"/>
        <w:gridCol w:w="992"/>
        <w:gridCol w:w="992"/>
      </w:tblGrid>
      <w:tr w:rsidR="00433E01" w:rsidRPr="00433E01" w14:paraId="79FF4458" w14:textId="77777777" w:rsidTr="00A908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24B5B77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44546A"/>
                <w:sz w:val="26"/>
                <w:szCs w:val="26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44546A" w:themeColor="text2"/>
                <w:sz w:val="26"/>
                <w:szCs w:val="26"/>
                <w:lang w:eastAsia="es-CO"/>
              </w:rPr>
              <w:t> </w:t>
            </w:r>
          </w:p>
        </w:tc>
        <w:tc>
          <w:tcPr>
            <w:tcW w:w="6592" w:type="dxa"/>
            <w:noWrap/>
            <w:hideMark/>
          </w:tcPr>
          <w:p w14:paraId="3000B322" w14:textId="77777777" w:rsidR="00433E01" w:rsidRPr="00433E01" w:rsidRDefault="7CDED0B2" w:rsidP="7CDED0B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44546A"/>
                <w:sz w:val="26"/>
                <w:szCs w:val="26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44546A" w:themeColor="text2"/>
                <w:sz w:val="26"/>
                <w:szCs w:val="26"/>
                <w:lang w:eastAsia="es-CO"/>
              </w:rPr>
              <w:t>CARACTERÍSTICA A EVALUAR</w:t>
            </w:r>
          </w:p>
        </w:tc>
        <w:tc>
          <w:tcPr>
            <w:tcW w:w="992" w:type="dxa"/>
            <w:noWrap/>
            <w:hideMark/>
          </w:tcPr>
          <w:p w14:paraId="25E4DD18" w14:textId="77777777" w:rsidR="00433E01" w:rsidRPr="00433E01" w:rsidRDefault="7CDED0B2" w:rsidP="7CDED0B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44546A"/>
                <w:sz w:val="26"/>
                <w:szCs w:val="26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44546A" w:themeColor="text2"/>
                <w:sz w:val="26"/>
                <w:szCs w:val="26"/>
                <w:lang w:eastAsia="es-CO"/>
              </w:rPr>
              <w:t>SI</w:t>
            </w:r>
          </w:p>
        </w:tc>
        <w:tc>
          <w:tcPr>
            <w:tcW w:w="992" w:type="dxa"/>
            <w:noWrap/>
            <w:hideMark/>
          </w:tcPr>
          <w:p w14:paraId="5802AEF8" w14:textId="77777777" w:rsidR="00433E01" w:rsidRPr="00433E01" w:rsidRDefault="7CDED0B2" w:rsidP="7CDED0B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44546A"/>
                <w:sz w:val="26"/>
                <w:szCs w:val="26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44546A" w:themeColor="text2"/>
                <w:sz w:val="26"/>
                <w:szCs w:val="26"/>
                <w:lang w:eastAsia="es-CO"/>
              </w:rPr>
              <w:t>NO</w:t>
            </w:r>
          </w:p>
        </w:tc>
      </w:tr>
      <w:tr w:rsidR="00433E01" w:rsidRPr="00433E01" w14:paraId="1F74BF77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0EDE585" w14:textId="77777777" w:rsidR="00433E01" w:rsidRPr="00433E01" w:rsidRDefault="00433E01" w:rsidP="7CDED0B2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44546A"/>
                <w:sz w:val="26"/>
                <w:szCs w:val="26"/>
                <w:lang w:eastAsia="es-CO"/>
              </w:rPr>
            </w:pPr>
          </w:p>
        </w:tc>
        <w:tc>
          <w:tcPr>
            <w:tcW w:w="6592" w:type="dxa"/>
            <w:noWrap/>
            <w:hideMark/>
          </w:tcPr>
          <w:p w14:paraId="518AFB67" w14:textId="77777777" w:rsidR="00433E01" w:rsidRPr="00433E01" w:rsidRDefault="00433E01" w:rsidP="00433E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992" w:type="dxa"/>
            <w:noWrap/>
            <w:hideMark/>
          </w:tcPr>
          <w:p w14:paraId="5BDB8152" w14:textId="77777777" w:rsidR="00433E01" w:rsidRPr="00433E01" w:rsidRDefault="00433E01" w:rsidP="00433E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992" w:type="dxa"/>
            <w:noWrap/>
            <w:hideMark/>
          </w:tcPr>
          <w:p w14:paraId="0EFD1E01" w14:textId="77777777" w:rsidR="00433E01" w:rsidRPr="00433E01" w:rsidRDefault="00433E01" w:rsidP="00433E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433E01" w:rsidRPr="00433E01" w14:paraId="4A762484" w14:textId="77777777" w:rsidTr="00A908C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CE20D6C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44546A" w:themeColor="text2"/>
                <w:lang w:eastAsia="es-CO"/>
              </w:rPr>
              <w:t>No</w:t>
            </w:r>
          </w:p>
        </w:tc>
        <w:tc>
          <w:tcPr>
            <w:tcW w:w="6592" w:type="dxa"/>
            <w:noWrap/>
            <w:hideMark/>
          </w:tcPr>
          <w:p w14:paraId="6729D63A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b/>
                <w:bCs/>
                <w:color w:val="44546A" w:themeColor="text2"/>
                <w:lang w:eastAsia="es-CO"/>
              </w:rPr>
              <w:t>PROCESOS</w:t>
            </w:r>
          </w:p>
        </w:tc>
        <w:tc>
          <w:tcPr>
            <w:tcW w:w="992" w:type="dxa"/>
            <w:noWrap/>
            <w:hideMark/>
          </w:tcPr>
          <w:p w14:paraId="4B0C61C9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b/>
                <w:bCs/>
                <w:color w:val="44546A" w:themeColor="text2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5103962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b/>
                <w:bCs/>
                <w:color w:val="44546A" w:themeColor="text2"/>
                <w:lang w:eastAsia="es-CO"/>
              </w:rPr>
              <w:t> </w:t>
            </w:r>
          </w:p>
        </w:tc>
      </w:tr>
      <w:tr w:rsidR="00433E01" w:rsidRPr="00433E01" w14:paraId="6A465210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3163B378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1</w:t>
            </w:r>
          </w:p>
        </w:tc>
        <w:tc>
          <w:tcPr>
            <w:tcW w:w="6592" w:type="dxa"/>
            <w:hideMark/>
          </w:tcPr>
          <w:p w14:paraId="58E8E26D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Existe un enfoque basado en procesos en la organización</w:t>
            </w:r>
          </w:p>
        </w:tc>
        <w:tc>
          <w:tcPr>
            <w:tcW w:w="992" w:type="dxa"/>
            <w:noWrap/>
            <w:hideMark/>
          </w:tcPr>
          <w:p w14:paraId="794355A6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739AA48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</w:tr>
      <w:tr w:rsidR="00433E01" w:rsidRPr="00433E01" w14:paraId="4B8020F7" w14:textId="77777777" w:rsidTr="00A908C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6C71BB6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2</w:t>
            </w:r>
          </w:p>
        </w:tc>
        <w:tc>
          <w:tcPr>
            <w:tcW w:w="6592" w:type="dxa"/>
            <w:hideMark/>
          </w:tcPr>
          <w:p w14:paraId="3F7EDE2C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Están identificados los procesos de la empresa</w:t>
            </w:r>
          </w:p>
        </w:tc>
        <w:tc>
          <w:tcPr>
            <w:tcW w:w="992" w:type="dxa"/>
            <w:noWrap/>
            <w:hideMark/>
          </w:tcPr>
          <w:p w14:paraId="011E1BA6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B1764BA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</w:tr>
      <w:tr w:rsidR="00433E01" w:rsidRPr="00433E01" w14:paraId="6023409E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0D7D909B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3</w:t>
            </w:r>
          </w:p>
        </w:tc>
        <w:tc>
          <w:tcPr>
            <w:tcW w:w="6592" w:type="dxa"/>
            <w:hideMark/>
          </w:tcPr>
          <w:p w14:paraId="25213ADD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Todos los procesos son planeados con base en los lineamientos estratégicos de la organización</w:t>
            </w:r>
          </w:p>
        </w:tc>
        <w:tc>
          <w:tcPr>
            <w:tcW w:w="992" w:type="dxa"/>
            <w:noWrap/>
            <w:hideMark/>
          </w:tcPr>
          <w:p w14:paraId="06DBFEBD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0C852F4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</w:tr>
      <w:tr w:rsidR="00433E01" w:rsidRPr="00433E01" w14:paraId="6FCE35B7" w14:textId="77777777" w:rsidTr="00A908C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4372CF68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4</w:t>
            </w:r>
          </w:p>
        </w:tc>
        <w:tc>
          <w:tcPr>
            <w:tcW w:w="6592" w:type="dxa"/>
            <w:hideMark/>
          </w:tcPr>
          <w:p w14:paraId="268B92BD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Los procesos están documentados de manera adecuada</w:t>
            </w:r>
          </w:p>
        </w:tc>
        <w:tc>
          <w:tcPr>
            <w:tcW w:w="992" w:type="dxa"/>
            <w:noWrap/>
            <w:hideMark/>
          </w:tcPr>
          <w:p w14:paraId="53891ADA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DD7EDE4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</w:tr>
      <w:tr w:rsidR="00433E01" w:rsidRPr="00433E01" w14:paraId="1DB7357C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4EFB147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5</w:t>
            </w:r>
          </w:p>
        </w:tc>
        <w:tc>
          <w:tcPr>
            <w:tcW w:w="6592" w:type="dxa"/>
            <w:hideMark/>
          </w:tcPr>
          <w:p w14:paraId="0A70DE1E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Los procesos son ejecutados teniendo en cuenta la programación realizada</w:t>
            </w:r>
          </w:p>
        </w:tc>
        <w:tc>
          <w:tcPr>
            <w:tcW w:w="992" w:type="dxa"/>
            <w:noWrap/>
            <w:hideMark/>
          </w:tcPr>
          <w:p w14:paraId="2705D8E7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  <w:tc>
          <w:tcPr>
            <w:tcW w:w="992" w:type="dxa"/>
            <w:noWrap/>
            <w:hideMark/>
          </w:tcPr>
          <w:p w14:paraId="265ECBA5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</w:tr>
      <w:tr w:rsidR="00433E01" w:rsidRPr="00433E01" w14:paraId="789E47BD" w14:textId="77777777" w:rsidTr="00A908C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188BA6E6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6</w:t>
            </w:r>
          </w:p>
        </w:tc>
        <w:tc>
          <w:tcPr>
            <w:tcW w:w="6592" w:type="dxa"/>
            <w:hideMark/>
          </w:tcPr>
          <w:p w14:paraId="408E78A8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Existen responsables de medir los procesos</w:t>
            </w:r>
          </w:p>
        </w:tc>
        <w:tc>
          <w:tcPr>
            <w:tcW w:w="992" w:type="dxa"/>
            <w:noWrap/>
            <w:hideMark/>
          </w:tcPr>
          <w:p w14:paraId="34B79A3A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2A46AB5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</w:tr>
      <w:tr w:rsidR="00433E01" w:rsidRPr="00433E01" w14:paraId="35D20DCF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6B332162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7</w:t>
            </w:r>
          </w:p>
        </w:tc>
        <w:tc>
          <w:tcPr>
            <w:tcW w:w="6592" w:type="dxa"/>
            <w:hideMark/>
          </w:tcPr>
          <w:p w14:paraId="2394A9F5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Los procesos se controlan</w:t>
            </w:r>
          </w:p>
        </w:tc>
        <w:tc>
          <w:tcPr>
            <w:tcW w:w="992" w:type="dxa"/>
            <w:noWrap/>
            <w:hideMark/>
          </w:tcPr>
          <w:p w14:paraId="1948F180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E6578A5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</w:tr>
      <w:tr w:rsidR="00433E01" w:rsidRPr="00433E01" w14:paraId="733CD295" w14:textId="77777777" w:rsidTr="00A908C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6689D0F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6592" w:type="dxa"/>
            <w:noWrap/>
            <w:hideMark/>
          </w:tcPr>
          <w:p w14:paraId="065E20A5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4170566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14,29%</w:t>
            </w:r>
          </w:p>
        </w:tc>
        <w:tc>
          <w:tcPr>
            <w:tcW w:w="992" w:type="dxa"/>
            <w:noWrap/>
            <w:hideMark/>
          </w:tcPr>
          <w:p w14:paraId="62370161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85,71%</w:t>
            </w:r>
          </w:p>
        </w:tc>
      </w:tr>
      <w:tr w:rsidR="00433E01" w:rsidRPr="00433E01" w14:paraId="177DBF82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7F6790FE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44546A" w:themeColor="text2"/>
                <w:lang w:eastAsia="es-CO"/>
              </w:rPr>
              <w:t> </w:t>
            </w:r>
          </w:p>
        </w:tc>
        <w:tc>
          <w:tcPr>
            <w:tcW w:w="6592" w:type="dxa"/>
            <w:noWrap/>
            <w:hideMark/>
          </w:tcPr>
          <w:p w14:paraId="43324BA5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b/>
                <w:bCs/>
                <w:color w:val="44546A" w:themeColor="text2"/>
                <w:lang w:eastAsia="es-CO"/>
              </w:rPr>
              <w:t>SERVICIO</w:t>
            </w:r>
          </w:p>
        </w:tc>
        <w:tc>
          <w:tcPr>
            <w:tcW w:w="992" w:type="dxa"/>
            <w:noWrap/>
            <w:hideMark/>
          </w:tcPr>
          <w:p w14:paraId="7B8CDE04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b/>
                <w:bCs/>
                <w:color w:val="44546A" w:themeColor="text2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62E40ED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b/>
                <w:bCs/>
                <w:color w:val="44546A" w:themeColor="text2"/>
                <w:lang w:eastAsia="es-CO"/>
              </w:rPr>
              <w:t> </w:t>
            </w:r>
          </w:p>
        </w:tc>
      </w:tr>
      <w:tr w:rsidR="00433E01" w:rsidRPr="00433E01" w14:paraId="58B88247" w14:textId="77777777" w:rsidTr="00A908C5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4E2897EC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8</w:t>
            </w:r>
          </w:p>
        </w:tc>
        <w:tc>
          <w:tcPr>
            <w:tcW w:w="6592" w:type="dxa"/>
            <w:hideMark/>
          </w:tcPr>
          <w:p w14:paraId="06590D55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La organización cuenta con los recursos necesarios para prestar los servicios de manera controlada</w:t>
            </w:r>
          </w:p>
        </w:tc>
        <w:tc>
          <w:tcPr>
            <w:tcW w:w="992" w:type="dxa"/>
            <w:noWrap/>
            <w:hideMark/>
          </w:tcPr>
          <w:p w14:paraId="21612C21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  <w:tc>
          <w:tcPr>
            <w:tcW w:w="992" w:type="dxa"/>
            <w:noWrap/>
            <w:hideMark/>
          </w:tcPr>
          <w:p w14:paraId="27E6B4F2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</w:tr>
      <w:tr w:rsidR="00433E01" w:rsidRPr="00433E01" w14:paraId="2C6FA507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396AB9E1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9</w:t>
            </w:r>
          </w:p>
        </w:tc>
        <w:tc>
          <w:tcPr>
            <w:tcW w:w="6592" w:type="dxa"/>
            <w:hideMark/>
          </w:tcPr>
          <w:p w14:paraId="4E69CFA5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Se cuenta con un sistema de servicio con la capacidad requerida respecto a la demanda</w:t>
            </w:r>
          </w:p>
        </w:tc>
        <w:tc>
          <w:tcPr>
            <w:tcW w:w="992" w:type="dxa"/>
            <w:noWrap/>
            <w:hideMark/>
          </w:tcPr>
          <w:p w14:paraId="4C4FBDCA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  <w:tc>
          <w:tcPr>
            <w:tcW w:w="992" w:type="dxa"/>
            <w:noWrap/>
            <w:hideMark/>
          </w:tcPr>
          <w:p w14:paraId="2A30C7D9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</w:tr>
      <w:tr w:rsidR="00433E01" w:rsidRPr="00433E01" w14:paraId="777A2509" w14:textId="77777777" w:rsidTr="00A908C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21AC52C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10</w:t>
            </w:r>
          </w:p>
        </w:tc>
        <w:tc>
          <w:tcPr>
            <w:tcW w:w="6592" w:type="dxa"/>
            <w:hideMark/>
          </w:tcPr>
          <w:p w14:paraId="680B1BB3" w14:textId="738BEE1A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La tecnología utilizada para garantizar un servicio de calidad es la adecuada</w:t>
            </w:r>
          </w:p>
        </w:tc>
        <w:tc>
          <w:tcPr>
            <w:tcW w:w="992" w:type="dxa"/>
            <w:noWrap/>
            <w:hideMark/>
          </w:tcPr>
          <w:p w14:paraId="0D327F64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54DDF3D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</w:tr>
      <w:tr w:rsidR="00433E01" w:rsidRPr="00433E01" w14:paraId="4B7AE835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3EBD078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11</w:t>
            </w:r>
          </w:p>
        </w:tc>
        <w:tc>
          <w:tcPr>
            <w:tcW w:w="6592" w:type="dxa"/>
            <w:hideMark/>
          </w:tcPr>
          <w:p w14:paraId="28A94B5C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La prestación del servicio se realiza bajo parámetros planeados y programados con antelación</w:t>
            </w:r>
          </w:p>
        </w:tc>
        <w:tc>
          <w:tcPr>
            <w:tcW w:w="992" w:type="dxa"/>
            <w:noWrap/>
            <w:hideMark/>
          </w:tcPr>
          <w:p w14:paraId="01BCD201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  <w:tc>
          <w:tcPr>
            <w:tcW w:w="992" w:type="dxa"/>
            <w:noWrap/>
            <w:hideMark/>
          </w:tcPr>
          <w:p w14:paraId="43D13213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</w:tr>
      <w:tr w:rsidR="00433E01" w:rsidRPr="00433E01" w14:paraId="775A1BDE" w14:textId="77777777" w:rsidTr="00A908C5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452B19E9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12</w:t>
            </w:r>
          </w:p>
        </w:tc>
        <w:tc>
          <w:tcPr>
            <w:tcW w:w="6592" w:type="dxa"/>
            <w:hideMark/>
          </w:tcPr>
          <w:p w14:paraId="218DE5A0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La empresa cuenta con planes de contingencia para ampliar su capacidad de servicio y responder a una demanda superior</w:t>
            </w:r>
          </w:p>
        </w:tc>
        <w:tc>
          <w:tcPr>
            <w:tcW w:w="992" w:type="dxa"/>
            <w:noWrap/>
            <w:hideMark/>
          </w:tcPr>
          <w:p w14:paraId="5BAEE6C4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  <w:tc>
          <w:tcPr>
            <w:tcW w:w="992" w:type="dxa"/>
            <w:noWrap/>
            <w:hideMark/>
          </w:tcPr>
          <w:p w14:paraId="5FD7DD85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</w:tr>
      <w:tr w:rsidR="00433E01" w:rsidRPr="00433E01" w14:paraId="45F2E6DC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6EC0AB5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13</w:t>
            </w:r>
          </w:p>
        </w:tc>
        <w:tc>
          <w:tcPr>
            <w:tcW w:w="6592" w:type="dxa"/>
            <w:hideMark/>
          </w:tcPr>
          <w:p w14:paraId="3863B3B8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Se cuenta con indicadores para realizar seguimiento y evaluación a la prestación del servicio en pro de mejorar sus operaciones</w:t>
            </w:r>
          </w:p>
        </w:tc>
        <w:tc>
          <w:tcPr>
            <w:tcW w:w="992" w:type="dxa"/>
            <w:noWrap/>
            <w:hideMark/>
          </w:tcPr>
          <w:p w14:paraId="63F27E3F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8E22002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</w:tr>
      <w:tr w:rsidR="00433E01" w:rsidRPr="00433E01" w14:paraId="14A8E9EC" w14:textId="77777777" w:rsidTr="00A908C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128F629C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6592" w:type="dxa"/>
            <w:noWrap/>
            <w:hideMark/>
          </w:tcPr>
          <w:p w14:paraId="21C6C899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20A6BD3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66,67%</w:t>
            </w:r>
          </w:p>
        </w:tc>
        <w:tc>
          <w:tcPr>
            <w:tcW w:w="992" w:type="dxa"/>
            <w:noWrap/>
            <w:hideMark/>
          </w:tcPr>
          <w:p w14:paraId="44D75A1D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33,33%</w:t>
            </w:r>
          </w:p>
        </w:tc>
      </w:tr>
      <w:tr w:rsidR="00433E01" w:rsidRPr="00433E01" w14:paraId="0C3D38F6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F22BEFA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44546A" w:themeColor="text2"/>
                <w:lang w:eastAsia="es-CO"/>
              </w:rPr>
              <w:t> </w:t>
            </w:r>
          </w:p>
        </w:tc>
        <w:tc>
          <w:tcPr>
            <w:tcW w:w="6592" w:type="dxa"/>
            <w:noWrap/>
            <w:hideMark/>
          </w:tcPr>
          <w:p w14:paraId="63055828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b/>
                <w:bCs/>
                <w:color w:val="44546A" w:themeColor="text2"/>
                <w:lang w:eastAsia="es-CO"/>
              </w:rPr>
              <w:t>AMBIENTE DE TRABAJO</w:t>
            </w:r>
          </w:p>
        </w:tc>
        <w:tc>
          <w:tcPr>
            <w:tcW w:w="992" w:type="dxa"/>
            <w:noWrap/>
            <w:hideMark/>
          </w:tcPr>
          <w:p w14:paraId="5F13E07A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b/>
                <w:bCs/>
                <w:color w:val="44546A" w:themeColor="text2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897A262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b/>
                <w:bCs/>
                <w:color w:val="44546A" w:themeColor="text2"/>
                <w:lang w:eastAsia="es-CO"/>
              </w:rPr>
              <w:t> </w:t>
            </w:r>
          </w:p>
        </w:tc>
      </w:tr>
      <w:tr w:rsidR="00433E01" w:rsidRPr="00433E01" w14:paraId="348AB09D" w14:textId="77777777" w:rsidTr="00A908C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3BEE10D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14</w:t>
            </w:r>
          </w:p>
        </w:tc>
        <w:tc>
          <w:tcPr>
            <w:tcW w:w="6592" w:type="dxa"/>
            <w:hideMark/>
          </w:tcPr>
          <w:p w14:paraId="6CCC8597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La empresa presenta orden y aseo en sus instalaciones</w:t>
            </w:r>
          </w:p>
        </w:tc>
        <w:tc>
          <w:tcPr>
            <w:tcW w:w="992" w:type="dxa"/>
            <w:noWrap/>
            <w:hideMark/>
          </w:tcPr>
          <w:p w14:paraId="7D2DD1D6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  <w:tc>
          <w:tcPr>
            <w:tcW w:w="992" w:type="dxa"/>
            <w:noWrap/>
            <w:hideMark/>
          </w:tcPr>
          <w:p w14:paraId="61D7F2CE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</w:tr>
      <w:tr w:rsidR="00433E01" w:rsidRPr="00433E01" w14:paraId="6A0E37C3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47A64077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15</w:t>
            </w:r>
          </w:p>
        </w:tc>
        <w:tc>
          <w:tcPr>
            <w:tcW w:w="6592" w:type="dxa"/>
            <w:hideMark/>
          </w:tcPr>
          <w:p w14:paraId="5003EF5E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Existe un ambiente de trabajo acorde para prestar un buen servicio</w:t>
            </w:r>
          </w:p>
        </w:tc>
        <w:tc>
          <w:tcPr>
            <w:tcW w:w="992" w:type="dxa"/>
            <w:noWrap/>
            <w:hideMark/>
          </w:tcPr>
          <w:p w14:paraId="4202D6B2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  <w:tc>
          <w:tcPr>
            <w:tcW w:w="992" w:type="dxa"/>
            <w:noWrap/>
            <w:hideMark/>
          </w:tcPr>
          <w:p w14:paraId="01F33393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</w:tr>
      <w:tr w:rsidR="00433E01" w:rsidRPr="00433E01" w14:paraId="33751430" w14:textId="77777777" w:rsidTr="00A908C5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3E7E17DF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16</w:t>
            </w:r>
          </w:p>
        </w:tc>
        <w:tc>
          <w:tcPr>
            <w:tcW w:w="6592" w:type="dxa"/>
            <w:hideMark/>
          </w:tcPr>
          <w:p w14:paraId="0666A34D" w14:textId="7455DFBE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Se realizan programas de mantenimiento y control de las herramientas, equipos, software, etc. Para prestar el servicio</w:t>
            </w:r>
          </w:p>
        </w:tc>
        <w:tc>
          <w:tcPr>
            <w:tcW w:w="992" w:type="dxa"/>
            <w:noWrap/>
            <w:hideMark/>
          </w:tcPr>
          <w:p w14:paraId="2A9379EB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6B90801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</w:tr>
      <w:tr w:rsidR="00433E01" w:rsidRPr="00433E01" w14:paraId="723235F6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D9438CD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17</w:t>
            </w:r>
          </w:p>
        </w:tc>
        <w:tc>
          <w:tcPr>
            <w:tcW w:w="6592" w:type="dxa"/>
            <w:hideMark/>
          </w:tcPr>
          <w:p w14:paraId="2A53CF44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La planta física, los procesos y lo equipos están diseñados para procurar un ambiente seguro para el personal de la organización</w:t>
            </w:r>
          </w:p>
        </w:tc>
        <w:tc>
          <w:tcPr>
            <w:tcW w:w="992" w:type="dxa"/>
            <w:noWrap/>
            <w:hideMark/>
          </w:tcPr>
          <w:p w14:paraId="6C431F6B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  <w:tc>
          <w:tcPr>
            <w:tcW w:w="992" w:type="dxa"/>
            <w:noWrap/>
            <w:hideMark/>
          </w:tcPr>
          <w:p w14:paraId="66194328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</w:tr>
      <w:tr w:rsidR="00433E01" w:rsidRPr="00433E01" w14:paraId="2BED3421" w14:textId="77777777" w:rsidTr="00A908C5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0B4D15CE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18</w:t>
            </w:r>
          </w:p>
        </w:tc>
        <w:tc>
          <w:tcPr>
            <w:tcW w:w="6592" w:type="dxa"/>
            <w:hideMark/>
          </w:tcPr>
          <w:p w14:paraId="274A47FE" w14:textId="3C5CEF26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La empresa tiene un programa de salud ocupacional implementado (plan de prevención de enfermedades ocupacionales, seguridad laboral, planes de emergencia etc.</w:t>
            </w:r>
          </w:p>
        </w:tc>
        <w:tc>
          <w:tcPr>
            <w:tcW w:w="992" w:type="dxa"/>
            <w:noWrap/>
            <w:hideMark/>
          </w:tcPr>
          <w:p w14:paraId="67B8B20A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3931083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</w:tr>
      <w:tr w:rsidR="00433E01" w:rsidRPr="00433E01" w14:paraId="09FB29D0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45F594DA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19</w:t>
            </w:r>
          </w:p>
        </w:tc>
        <w:tc>
          <w:tcPr>
            <w:tcW w:w="6592" w:type="dxa"/>
            <w:hideMark/>
          </w:tcPr>
          <w:p w14:paraId="795C583E" w14:textId="597FE633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Existe una clara comprensión de las interacciones entre los seres humanos y los elementos del sistema (ergonomía) buscando optimizar el bienestar del personal y el rendimiento de la empresa.</w:t>
            </w:r>
          </w:p>
        </w:tc>
        <w:tc>
          <w:tcPr>
            <w:tcW w:w="992" w:type="dxa"/>
            <w:noWrap/>
            <w:hideMark/>
          </w:tcPr>
          <w:p w14:paraId="66B235B0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DC281D1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</w:tr>
      <w:tr w:rsidR="00433E01" w:rsidRPr="00433E01" w14:paraId="66944432" w14:textId="77777777" w:rsidTr="00A908C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037FBFD9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6592" w:type="dxa"/>
            <w:noWrap/>
            <w:hideMark/>
          </w:tcPr>
          <w:p w14:paraId="56EF8C8C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EEFB0D9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50,00%</w:t>
            </w:r>
          </w:p>
        </w:tc>
        <w:tc>
          <w:tcPr>
            <w:tcW w:w="992" w:type="dxa"/>
            <w:noWrap/>
            <w:hideMark/>
          </w:tcPr>
          <w:p w14:paraId="0C605472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50,00%</w:t>
            </w:r>
          </w:p>
        </w:tc>
      </w:tr>
      <w:tr w:rsidR="00433E01" w:rsidRPr="00433E01" w14:paraId="15C042F0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61092780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44546A" w:themeColor="text2"/>
                <w:lang w:eastAsia="es-CO"/>
              </w:rPr>
              <w:lastRenderedPageBreak/>
              <w:t> </w:t>
            </w:r>
          </w:p>
        </w:tc>
        <w:tc>
          <w:tcPr>
            <w:tcW w:w="6592" w:type="dxa"/>
            <w:noWrap/>
            <w:hideMark/>
          </w:tcPr>
          <w:p w14:paraId="373D4493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b/>
                <w:bCs/>
                <w:color w:val="44546A" w:themeColor="text2"/>
                <w:lang w:eastAsia="es-CO"/>
              </w:rPr>
              <w:t>TALENTO HUMANO</w:t>
            </w:r>
          </w:p>
        </w:tc>
        <w:tc>
          <w:tcPr>
            <w:tcW w:w="992" w:type="dxa"/>
            <w:noWrap/>
            <w:hideMark/>
          </w:tcPr>
          <w:p w14:paraId="447C8488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b/>
                <w:bCs/>
                <w:color w:val="44546A" w:themeColor="text2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7F53A08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b/>
                <w:bCs/>
                <w:color w:val="44546A" w:themeColor="text2"/>
                <w:lang w:eastAsia="es-CO"/>
              </w:rPr>
              <w:t> </w:t>
            </w:r>
          </w:p>
        </w:tc>
      </w:tr>
      <w:tr w:rsidR="00433E01" w:rsidRPr="00433E01" w14:paraId="21D37A40" w14:textId="77777777" w:rsidTr="00A908C5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0BD4B8BF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20</w:t>
            </w:r>
          </w:p>
        </w:tc>
        <w:tc>
          <w:tcPr>
            <w:tcW w:w="6592" w:type="dxa"/>
            <w:hideMark/>
          </w:tcPr>
          <w:p w14:paraId="7AC03CC4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Existe un compromiso con los procesos por parte del personal de la organización</w:t>
            </w:r>
          </w:p>
        </w:tc>
        <w:tc>
          <w:tcPr>
            <w:tcW w:w="992" w:type="dxa"/>
            <w:noWrap/>
            <w:hideMark/>
          </w:tcPr>
          <w:p w14:paraId="3BE8330C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  <w:tc>
          <w:tcPr>
            <w:tcW w:w="992" w:type="dxa"/>
            <w:noWrap/>
            <w:hideMark/>
          </w:tcPr>
          <w:p w14:paraId="55FB3956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</w:tr>
      <w:tr w:rsidR="00433E01" w:rsidRPr="00433E01" w14:paraId="28B75B1F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4905B334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21</w:t>
            </w:r>
          </w:p>
        </w:tc>
        <w:tc>
          <w:tcPr>
            <w:tcW w:w="6592" w:type="dxa"/>
            <w:hideMark/>
          </w:tcPr>
          <w:p w14:paraId="7AB8B671" w14:textId="4C40185E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Se desarrolla capacitación con el personal involucrado en el desarrollo del proceso</w:t>
            </w:r>
          </w:p>
        </w:tc>
        <w:tc>
          <w:tcPr>
            <w:tcW w:w="992" w:type="dxa"/>
            <w:noWrap/>
            <w:hideMark/>
          </w:tcPr>
          <w:p w14:paraId="1B3C041D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  <w:tc>
          <w:tcPr>
            <w:tcW w:w="992" w:type="dxa"/>
            <w:noWrap/>
            <w:hideMark/>
          </w:tcPr>
          <w:p w14:paraId="68769823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</w:tr>
      <w:tr w:rsidR="00433E01" w:rsidRPr="00433E01" w14:paraId="5D10AA46" w14:textId="77777777" w:rsidTr="00A908C5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1D2F7706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22</w:t>
            </w:r>
          </w:p>
        </w:tc>
        <w:tc>
          <w:tcPr>
            <w:tcW w:w="6592" w:type="dxa"/>
            <w:hideMark/>
          </w:tcPr>
          <w:p w14:paraId="40F5F4F3" w14:textId="0AE52D92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Se cuenta con manuales de funciones y procedimientos escritos, conocidos y acatados por todo el personal</w:t>
            </w:r>
          </w:p>
        </w:tc>
        <w:tc>
          <w:tcPr>
            <w:tcW w:w="992" w:type="dxa"/>
            <w:noWrap/>
            <w:hideMark/>
          </w:tcPr>
          <w:p w14:paraId="36C2EAF7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EBCD3A7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</w:tr>
      <w:tr w:rsidR="00433E01" w:rsidRPr="00433E01" w14:paraId="0582FC51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63611BF7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23</w:t>
            </w:r>
          </w:p>
        </w:tc>
        <w:tc>
          <w:tcPr>
            <w:tcW w:w="6592" w:type="dxa"/>
            <w:hideMark/>
          </w:tcPr>
          <w:p w14:paraId="1F7AB916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El personal reconoce la importancia del enfoque en procesos y el aporte de sus funciones para prestar un buen servicio</w:t>
            </w:r>
          </w:p>
        </w:tc>
        <w:tc>
          <w:tcPr>
            <w:tcW w:w="992" w:type="dxa"/>
            <w:noWrap/>
            <w:hideMark/>
          </w:tcPr>
          <w:p w14:paraId="421B391D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  <w:tc>
          <w:tcPr>
            <w:tcW w:w="992" w:type="dxa"/>
            <w:noWrap/>
            <w:hideMark/>
          </w:tcPr>
          <w:p w14:paraId="296AE940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</w:tr>
      <w:tr w:rsidR="00433E01" w:rsidRPr="00433E01" w14:paraId="4D28647B" w14:textId="77777777" w:rsidTr="00A908C5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0D166E85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24</w:t>
            </w:r>
          </w:p>
        </w:tc>
        <w:tc>
          <w:tcPr>
            <w:tcW w:w="6592" w:type="dxa"/>
            <w:hideMark/>
          </w:tcPr>
          <w:p w14:paraId="309A958C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Se realizan programas de inducción y reinducción al personal involucrado en los procesos</w:t>
            </w:r>
          </w:p>
        </w:tc>
        <w:tc>
          <w:tcPr>
            <w:tcW w:w="992" w:type="dxa"/>
            <w:noWrap/>
            <w:hideMark/>
          </w:tcPr>
          <w:p w14:paraId="3567DC4C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C7B318A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</w:tr>
      <w:tr w:rsidR="00433E01" w:rsidRPr="00433E01" w14:paraId="7C4943E4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1A3AB83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25</w:t>
            </w:r>
          </w:p>
        </w:tc>
        <w:tc>
          <w:tcPr>
            <w:tcW w:w="6592" w:type="dxa"/>
            <w:hideMark/>
          </w:tcPr>
          <w:p w14:paraId="1EF7787D" w14:textId="6A9B409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Se realizan evaluación de desempeño al personal involucrado en cada procesos y permite mejorar a partir de sus hallazgos</w:t>
            </w:r>
          </w:p>
        </w:tc>
        <w:tc>
          <w:tcPr>
            <w:tcW w:w="992" w:type="dxa"/>
            <w:noWrap/>
            <w:hideMark/>
          </w:tcPr>
          <w:p w14:paraId="16D61A38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EB8A2C6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</w:tr>
      <w:tr w:rsidR="00433E01" w:rsidRPr="00433E01" w14:paraId="3E83B1AB" w14:textId="77777777" w:rsidTr="00A908C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1BE8A5A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6592" w:type="dxa"/>
            <w:noWrap/>
            <w:hideMark/>
          </w:tcPr>
          <w:p w14:paraId="25CE5060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6EE36C2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50,00%</w:t>
            </w:r>
          </w:p>
        </w:tc>
        <w:tc>
          <w:tcPr>
            <w:tcW w:w="992" w:type="dxa"/>
            <w:noWrap/>
            <w:hideMark/>
          </w:tcPr>
          <w:p w14:paraId="2BB7A00C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50,00%</w:t>
            </w:r>
          </w:p>
        </w:tc>
      </w:tr>
      <w:tr w:rsidR="00433E01" w:rsidRPr="00433E01" w14:paraId="2F1E49DB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D43C7A2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44546A" w:themeColor="text2"/>
                <w:lang w:eastAsia="es-CO"/>
              </w:rPr>
              <w:t> </w:t>
            </w:r>
          </w:p>
        </w:tc>
        <w:tc>
          <w:tcPr>
            <w:tcW w:w="6592" w:type="dxa"/>
            <w:noWrap/>
            <w:hideMark/>
          </w:tcPr>
          <w:p w14:paraId="0C4E7BE1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b/>
                <w:bCs/>
                <w:color w:val="44546A" w:themeColor="text2"/>
                <w:lang w:eastAsia="es-CO"/>
              </w:rPr>
              <w:t>CLIENTE</w:t>
            </w:r>
          </w:p>
        </w:tc>
        <w:tc>
          <w:tcPr>
            <w:tcW w:w="992" w:type="dxa"/>
            <w:noWrap/>
            <w:hideMark/>
          </w:tcPr>
          <w:p w14:paraId="39F31B0A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b/>
                <w:bCs/>
                <w:color w:val="44546A" w:themeColor="text2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E61203B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b/>
                <w:bCs/>
                <w:color w:val="44546A" w:themeColor="text2"/>
                <w:lang w:eastAsia="es-CO"/>
              </w:rPr>
              <w:t> </w:t>
            </w:r>
          </w:p>
        </w:tc>
      </w:tr>
      <w:tr w:rsidR="00433E01" w:rsidRPr="00433E01" w14:paraId="4424BB12" w14:textId="77777777" w:rsidTr="00A908C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380428E8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26</w:t>
            </w:r>
          </w:p>
        </w:tc>
        <w:tc>
          <w:tcPr>
            <w:tcW w:w="6592" w:type="dxa"/>
            <w:hideMark/>
          </w:tcPr>
          <w:p w14:paraId="12A217AA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Existe un programa de servicio al cliente, claramente establecido</w:t>
            </w:r>
          </w:p>
        </w:tc>
        <w:tc>
          <w:tcPr>
            <w:tcW w:w="992" w:type="dxa"/>
            <w:noWrap/>
            <w:hideMark/>
          </w:tcPr>
          <w:p w14:paraId="6F727DE4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6548952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</w:tr>
      <w:tr w:rsidR="00433E01" w:rsidRPr="00433E01" w14:paraId="19ECA704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02988CA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27</w:t>
            </w:r>
          </w:p>
        </w:tc>
        <w:tc>
          <w:tcPr>
            <w:tcW w:w="6592" w:type="dxa"/>
            <w:hideMark/>
          </w:tcPr>
          <w:p w14:paraId="647192C2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Se cuenta con una base de datos de los clientes internos y externos de la organización</w:t>
            </w:r>
          </w:p>
        </w:tc>
        <w:tc>
          <w:tcPr>
            <w:tcW w:w="992" w:type="dxa"/>
            <w:noWrap/>
            <w:hideMark/>
          </w:tcPr>
          <w:p w14:paraId="74181376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  <w:tc>
          <w:tcPr>
            <w:tcW w:w="992" w:type="dxa"/>
            <w:noWrap/>
            <w:hideMark/>
          </w:tcPr>
          <w:p w14:paraId="5AAF80CA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</w:tr>
      <w:tr w:rsidR="00433E01" w:rsidRPr="00433E01" w14:paraId="3DA2671F" w14:textId="77777777" w:rsidTr="00A908C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6D011EE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28</w:t>
            </w:r>
          </w:p>
        </w:tc>
        <w:tc>
          <w:tcPr>
            <w:tcW w:w="6592" w:type="dxa"/>
            <w:hideMark/>
          </w:tcPr>
          <w:p w14:paraId="174CAA42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Se resuelven los problemas y quejas de clientes de manera oportuna</w:t>
            </w:r>
          </w:p>
        </w:tc>
        <w:tc>
          <w:tcPr>
            <w:tcW w:w="992" w:type="dxa"/>
            <w:noWrap/>
            <w:hideMark/>
          </w:tcPr>
          <w:p w14:paraId="732C74CC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  <w:tc>
          <w:tcPr>
            <w:tcW w:w="992" w:type="dxa"/>
            <w:noWrap/>
            <w:hideMark/>
          </w:tcPr>
          <w:p w14:paraId="0B89B99D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</w:tr>
      <w:tr w:rsidR="00433E01" w:rsidRPr="00433E01" w14:paraId="17EE1FC3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1A5AD4C0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29</w:t>
            </w:r>
          </w:p>
        </w:tc>
        <w:tc>
          <w:tcPr>
            <w:tcW w:w="6592" w:type="dxa"/>
            <w:hideMark/>
          </w:tcPr>
          <w:p w14:paraId="29A07DFA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 xml:space="preserve">Se hace seguimiento a los clientes de manera continua </w:t>
            </w:r>
          </w:p>
        </w:tc>
        <w:tc>
          <w:tcPr>
            <w:tcW w:w="992" w:type="dxa"/>
            <w:noWrap/>
            <w:hideMark/>
          </w:tcPr>
          <w:p w14:paraId="0D0DAA74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  <w:tc>
          <w:tcPr>
            <w:tcW w:w="992" w:type="dxa"/>
            <w:noWrap/>
            <w:hideMark/>
          </w:tcPr>
          <w:p w14:paraId="6050D451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</w:tr>
      <w:tr w:rsidR="00433E01" w:rsidRPr="00433E01" w14:paraId="08704FC1" w14:textId="77777777" w:rsidTr="00A908C5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5454ABE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30</w:t>
            </w:r>
          </w:p>
        </w:tc>
        <w:tc>
          <w:tcPr>
            <w:tcW w:w="6592" w:type="dxa"/>
            <w:hideMark/>
          </w:tcPr>
          <w:p w14:paraId="6E5118C3" w14:textId="50B0294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Se aplican instrumentos de medición (solicitudes de mejoramiento) para evaluar el nivel de satisfacción de los clientes</w:t>
            </w:r>
          </w:p>
        </w:tc>
        <w:tc>
          <w:tcPr>
            <w:tcW w:w="992" w:type="dxa"/>
            <w:noWrap/>
            <w:hideMark/>
          </w:tcPr>
          <w:p w14:paraId="382FE474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05C1A79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</w:tr>
      <w:tr w:rsidR="00433E01" w:rsidRPr="00433E01" w14:paraId="428C9D62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7B050A4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31</w:t>
            </w:r>
          </w:p>
        </w:tc>
        <w:tc>
          <w:tcPr>
            <w:tcW w:w="6592" w:type="dxa"/>
            <w:hideMark/>
          </w:tcPr>
          <w:p w14:paraId="22127FE4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Se utiliza mecanismos para mejorar continuamente la satisfacción del cliente</w:t>
            </w:r>
          </w:p>
        </w:tc>
        <w:tc>
          <w:tcPr>
            <w:tcW w:w="992" w:type="dxa"/>
            <w:noWrap/>
            <w:hideMark/>
          </w:tcPr>
          <w:p w14:paraId="3AC11F47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DD9AB48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</w:tr>
      <w:tr w:rsidR="00433E01" w:rsidRPr="00433E01" w14:paraId="28AA8C0C" w14:textId="77777777" w:rsidTr="00A908C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77E833B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6592" w:type="dxa"/>
            <w:hideMark/>
          </w:tcPr>
          <w:p w14:paraId="3B7D44FA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FCBFCCB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50,00%</w:t>
            </w:r>
          </w:p>
        </w:tc>
        <w:tc>
          <w:tcPr>
            <w:tcW w:w="992" w:type="dxa"/>
            <w:noWrap/>
            <w:hideMark/>
          </w:tcPr>
          <w:p w14:paraId="5FADC6A5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50,00%</w:t>
            </w:r>
          </w:p>
        </w:tc>
      </w:tr>
      <w:tr w:rsidR="00433E01" w:rsidRPr="00433E01" w14:paraId="772EC957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31CB759D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44546A" w:themeColor="text2"/>
                <w:lang w:eastAsia="es-CO"/>
              </w:rPr>
              <w:t> </w:t>
            </w:r>
          </w:p>
        </w:tc>
        <w:tc>
          <w:tcPr>
            <w:tcW w:w="6592" w:type="dxa"/>
            <w:noWrap/>
            <w:hideMark/>
          </w:tcPr>
          <w:p w14:paraId="656BC5ED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b/>
                <w:bCs/>
                <w:color w:val="44546A" w:themeColor="text2"/>
                <w:lang w:eastAsia="es-CO"/>
              </w:rPr>
              <w:t>SISTEMAS DE INFORMACIÓN</w:t>
            </w:r>
          </w:p>
        </w:tc>
        <w:tc>
          <w:tcPr>
            <w:tcW w:w="992" w:type="dxa"/>
            <w:noWrap/>
            <w:hideMark/>
          </w:tcPr>
          <w:p w14:paraId="7294F048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b/>
                <w:bCs/>
                <w:color w:val="44546A" w:themeColor="text2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6D2FC88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b/>
                <w:bCs/>
                <w:color w:val="44546A" w:themeColor="text2"/>
                <w:lang w:eastAsia="es-CO"/>
              </w:rPr>
              <w:t> </w:t>
            </w:r>
          </w:p>
        </w:tc>
      </w:tr>
      <w:tr w:rsidR="00433E01" w:rsidRPr="00433E01" w14:paraId="6B96A01D" w14:textId="77777777" w:rsidTr="00A908C5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8EF09F0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32</w:t>
            </w:r>
          </w:p>
        </w:tc>
        <w:tc>
          <w:tcPr>
            <w:tcW w:w="6592" w:type="dxa"/>
            <w:hideMark/>
          </w:tcPr>
          <w:p w14:paraId="655D156D" w14:textId="71F58E4F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Se utilizan herramientas para la recolección, análisis y control de la información en las diferentes áreas de la empresa</w:t>
            </w:r>
          </w:p>
        </w:tc>
        <w:tc>
          <w:tcPr>
            <w:tcW w:w="992" w:type="dxa"/>
            <w:noWrap/>
            <w:hideMark/>
          </w:tcPr>
          <w:p w14:paraId="3F0BDD40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  <w:tc>
          <w:tcPr>
            <w:tcW w:w="992" w:type="dxa"/>
            <w:noWrap/>
            <w:hideMark/>
          </w:tcPr>
          <w:p w14:paraId="4533B43F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</w:tr>
      <w:tr w:rsidR="00433E01" w:rsidRPr="00433E01" w14:paraId="79FFA8A5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0C896077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33</w:t>
            </w:r>
          </w:p>
        </w:tc>
        <w:tc>
          <w:tcPr>
            <w:tcW w:w="6592" w:type="dxa"/>
            <w:hideMark/>
          </w:tcPr>
          <w:p w14:paraId="0D466650" w14:textId="166E7239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Cuenta con sistemas de información en toda la cadena de valor que facilite la actualización constante del sistema</w:t>
            </w:r>
          </w:p>
        </w:tc>
        <w:tc>
          <w:tcPr>
            <w:tcW w:w="992" w:type="dxa"/>
            <w:noWrap/>
            <w:hideMark/>
          </w:tcPr>
          <w:p w14:paraId="60CFBD90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  <w:tc>
          <w:tcPr>
            <w:tcW w:w="992" w:type="dxa"/>
            <w:noWrap/>
            <w:hideMark/>
          </w:tcPr>
          <w:p w14:paraId="1CA8277D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</w:tr>
      <w:tr w:rsidR="00433E01" w:rsidRPr="00433E01" w14:paraId="794DACBE" w14:textId="77777777" w:rsidTr="00A908C5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FF5B1A8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34</w:t>
            </w:r>
          </w:p>
        </w:tc>
        <w:tc>
          <w:tcPr>
            <w:tcW w:w="6592" w:type="dxa"/>
            <w:hideMark/>
          </w:tcPr>
          <w:p w14:paraId="6FAD73A3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El sistema de información de la empresa está diseñado para satisfacer los requerimientos de todos los departamentos en forma oportuna y confiable</w:t>
            </w:r>
          </w:p>
        </w:tc>
        <w:tc>
          <w:tcPr>
            <w:tcW w:w="992" w:type="dxa"/>
            <w:noWrap/>
            <w:hideMark/>
          </w:tcPr>
          <w:p w14:paraId="6C3A2CD9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ED76BC2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</w:tr>
      <w:tr w:rsidR="00433E01" w:rsidRPr="00433E01" w14:paraId="315CA992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33E8E8DD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35</w:t>
            </w:r>
          </w:p>
        </w:tc>
        <w:tc>
          <w:tcPr>
            <w:tcW w:w="6592" w:type="dxa"/>
            <w:hideMark/>
          </w:tcPr>
          <w:p w14:paraId="093A393C" w14:textId="16747E53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Los equipos y software con que cuenta la empresa hacen que se maneje adecuadamente la información existente</w:t>
            </w:r>
          </w:p>
        </w:tc>
        <w:tc>
          <w:tcPr>
            <w:tcW w:w="992" w:type="dxa"/>
            <w:noWrap/>
            <w:hideMark/>
          </w:tcPr>
          <w:p w14:paraId="19B26933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C7A780E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</w:tr>
      <w:tr w:rsidR="00433E01" w:rsidRPr="00433E01" w14:paraId="4B858326" w14:textId="77777777" w:rsidTr="00A908C5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4AE222E0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36</w:t>
            </w:r>
          </w:p>
        </w:tc>
        <w:tc>
          <w:tcPr>
            <w:tcW w:w="6592" w:type="dxa"/>
            <w:hideMark/>
          </w:tcPr>
          <w:p w14:paraId="6060C73C" w14:textId="53B34EA0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 xml:space="preserve">El personal de la empresa está capacitado y maneja de manera adecuada y eficiente los sistemas de información </w:t>
            </w:r>
          </w:p>
        </w:tc>
        <w:tc>
          <w:tcPr>
            <w:tcW w:w="992" w:type="dxa"/>
            <w:noWrap/>
            <w:hideMark/>
          </w:tcPr>
          <w:p w14:paraId="7BC83D28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  <w:tc>
          <w:tcPr>
            <w:tcW w:w="992" w:type="dxa"/>
            <w:noWrap/>
            <w:hideMark/>
          </w:tcPr>
          <w:p w14:paraId="4BDF2B1B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</w:tr>
      <w:tr w:rsidR="00433E01" w:rsidRPr="00433E01" w14:paraId="7C3870A1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C052890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37</w:t>
            </w:r>
          </w:p>
        </w:tc>
        <w:tc>
          <w:tcPr>
            <w:tcW w:w="6592" w:type="dxa"/>
            <w:hideMark/>
          </w:tcPr>
          <w:p w14:paraId="4CF1FB65" w14:textId="7A57BAE1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La información generada por el sistema es confiable oportuna, clara y útil. Es usada para la toma de decisiones</w:t>
            </w:r>
          </w:p>
        </w:tc>
        <w:tc>
          <w:tcPr>
            <w:tcW w:w="992" w:type="dxa"/>
            <w:noWrap/>
            <w:hideMark/>
          </w:tcPr>
          <w:p w14:paraId="7A463EC9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  <w:tc>
          <w:tcPr>
            <w:tcW w:w="992" w:type="dxa"/>
            <w:noWrap/>
            <w:hideMark/>
          </w:tcPr>
          <w:p w14:paraId="73E390D7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</w:tr>
      <w:tr w:rsidR="00433E01" w:rsidRPr="00433E01" w14:paraId="4230BB47" w14:textId="77777777" w:rsidTr="00A908C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1C45B951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6592" w:type="dxa"/>
            <w:noWrap/>
            <w:hideMark/>
          </w:tcPr>
          <w:p w14:paraId="39E31066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6F8E6D4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66,67%</w:t>
            </w:r>
          </w:p>
        </w:tc>
        <w:tc>
          <w:tcPr>
            <w:tcW w:w="992" w:type="dxa"/>
            <w:noWrap/>
            <w:hideMark/>
          </w:tcPr>
          <w:p w14:paraId="25BC41B0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33,33%</w:t>
            </w:r>
          </w:p>
        </w:tc>
      </w:tr>
      <w:tr w:rsidR="00433E01" w:rsidRPr="00433E01" w14:paraId="39F50492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628D716D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44546A" w:themeColor="text2"/>
                <w:lang w:eastAsia="es-CO"/>
              </w:rPr>
              <w:t> </w:t>
            </w:r>
          </w:p>
        </w:tc>
        <w:tc>
          <w:tcPr>
            <w:tcW w:w="6592" w:type="dxa"/>
            <w:noWrap/>
            <w:hideMark/>
          </w:tcPr>
          <w:p w14:paraId="67454C3F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b/>
                <w:bCs/>
                <w:color w:val="44546A" w:themeColor="text2"/>
                <w:lang w:eastAsia="es-CO"/>
              </w:rPr>
              <w:t>MEJORA</w:t>
            </w:r>
          </w:p>
        </w:tc>
        <w:tc>
          <w:tcPr>
            <w:tcW w:w="992" w:type="dxa"/>
            <w:noWrap/>
            <w:hideMark/>
          </w:tcPr>
          <w:p w14:paraId="688AEB12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b/>
                <w:bCs/>
                <w:color w:val="44546A" w:themeColor="text2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468F7BE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44546A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b/>
                <w:bCs/>
                <w:color w:val="44546A" w:themeColor="text2"/>
                <w:lang w:eastAsia="es-CO"/>
              </w:rPr>
              <w:t> </w:t>
            </w:r>
          </w:p>
        </w:tc>
      </w:tr>
      <w:tr w:rsidR="00433E01" w:rsidRPr="00433E01" w14:paraId="7315B9B4" w14:textId="77777777" w:rsidTr="00A908C5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07BD38FF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lastRenderedPageBreak/>
              <w:t>38</w:t>
            </w:r>
          </w:p>
        </w:tc>
        <w:tc>
          <w:tcPr>
            <w:tcW w:w="6592" w:type="dxa"/>
            <w:hideMark/>
          </w:tcPr>
          <w:p w14:paraId="01404DF5" w14:textId="74E2B01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Se han fijado objetivos estratégicos en busca del mejoramiento de procesos y estos son tenidos en cuenta en la realización de las actividades</w:t>
            </w:r>
          </w:p>
        </w:tc>
        <w:tc>
          <w:tcPr>
            <w:tcW w:w="992" w:type="dxa"/>
            <w:noWrap/>
            <w:hideMark/>
          </w:tcPr>
          <w:p w14:paraId="1AFB4FC7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  <w:tc>
          <w:tcPr>
            <w:tcW w:w="992" w:type="dxa"/>
            <w:noWrap/>
            <w:hideMark/>
          </w:tcPr>
          <w:p w14:paraId="3630395F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</w:tr>
      <w:tr w:rsidR="00433E01" w:rsidRPr="00433E01" w14:paraId="5DA8573F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3821BCA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39</w:t>
            </w:r>
          </w:p>
        </w:tc>
        <w:tc>
          <w:tcPr>
            <w:tcW w:w="6592" w:type="dxa"/>
            <w:hideMark/>
          </w:tcPr>
          <w:p w14:paraId="5170CF5A" w14:textId="64412B00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Se tienen en cuenta los indicadores clave de la empresa para realizar el proceso de mejora</w:t>
            </w:r>
          </w:p>
        </w:tc>
        <w:tc>
          <w:tcPr>
            <w:tcW w:w="992" w:type="dxa"/>
            <w:noWrap/>
            <w:hideMark/>
          </w:tcPr>
          <w:p w14:paraId="6FCF87A9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79441AE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</w:tr>
      <w:tr w:rsidR="00433E01" w:rsidRPr="00433E01" w14:paraId="3ACBDC4A" w14:textId="77777777" w:rsidTr="00A908C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1E27FE14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40</w:t>
            </w:r>
          </w:p>
        </w:tc>
        <w:tc>
          <w:tcPr>
            <w:tcW w:w="6592" w:type="dxa"/>
            <w:hideMark/>
          </w:tcPr>
          <w:p w14:paraId="7F4B1835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La empresa ha realizado mejora parciales o eventuales a los procesos</w:t>
            </w:r>
          </w:p>
        </w:tc>
        <w:tc>
          <w:tcPr>
            <w:tcW w:w="992" w:type="dxa"/>
            <w:noWrap/>
            <w:hideMark/>
          </w:tcPr>
          <w:p w14:paraId="7EECAC60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  <w:tc>
          <w:tcPr>
            <w:tcW w:w="992" w:type="dxa"/>
            <w:noWrap/>
            <w:hideMark/>
          </w:tcPr>
          <w:p w14:paraId="589DDA48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</w:tr>
      <w:tr w:rsidR="00433E01" w:rsidRPr="00433E01" w14:paraId="71184A38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39CEDE72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41</w:t>
            </w:r>
          </w:p>
        </w:tc>
        <w:tc>
          <w:tcPr>
            <w:tcW w:w="6592" w:type="dxa"/>
            <w:hideMark/>
          </w:tcPr>
          <w:p w14:paraId="503893E7" w14:textId="6E697B4C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Se realiza seguimiento a los procesos de servicio prestados por la organización en pro del mejoramiento de los mismos</w:t>
            </w:r>
          </w:p>
        </w:tc>
        <w:tc>
          <w:tcPr>
            <w:tcW w:w="992" w:type="dxa"/>
            <w:noWrap/>
            <w:hideMark/>
          </w:tcPr>
          <w:p w14:paraId="258EF29D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  <w:tc>
          <w:tcPr>
            <w:tcW w:w="992" w:type="dxa"/>
            <w:noWrap/>
            <w:hideMark/>
          </w:tcPr>
          <w:p w14:paraId="77FE47E0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</w:tr>
      <w:tr w:rsidR="00433E01" w:rsidRPr="00433E01" w14:paraId="3C2E50E2" w14:textId="77777777" w:rsidTr="00A908C5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4BE42B46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42</w:t>
            </w:r>
          </w:p>
        </w:tc>
        <w:tc>
          <w:tcPr>
            <w:tcW w:w="6592" w:type="dxa"/>
            <w:hideMark/>
          </w:tcPr>
          <w:p w14:paraId="0B5CE9AF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La empresa cuenta con un plan de acción para el mejoramiento de los procesos conocido por todo el personal</w:t>
            </w:r>
          </w:p>
        </w:tc>
        <w:tc>
          <w:tcPr>
            <w:tcW w:w="992" w:type="dxa"/>
            <w:noWrap/>
            <w:hideMark/>
          </w:tcPr>
          <w:p w14:paraId="067D9C78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BE85C6C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</w:tr>
      <w:tr w:rsidR="00433E01" w:rsidRPr="00433E01" w14:paraId="7F520FC8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7E1CA0A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43</w:t>
            </w:r>
          </w:p>
        </w:tc>
        <w:tc>
          <w:tcPr>
            <w:tcW w:w="6592" w:type="dxa"/>
            <w:hideMark/>
          </w:tcPr>
          <w:p w14:paraId="0C10B69B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Existe una metodología clara para llevar a cabo el mejoramiento de los procesos de la empresa</w:t>
            </w:r>
          </w:p>
        </w:tc>
        <w:tc>
          <w:tcPr>
            <w:tcW w:w="992" w:type="dxa"/>
            <w:noWrap/>
            <w:hideMark/>
          </w:tcPr>
          <w:p w14:paraId="783A0B08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5C630FC" w14:textId="77777777" w:rsidR="00433E01" w:rsidRPr="00433E01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X</w:t>
            </w:r>
          </w:p>
        </w:tc>
      </w:tr>
      <w:tr w:rsidR="00433E01" w:rsidRPr="00433E01" w14:paraId="4DD20B11" w14:textId="77777777" w:rsidTr="00A908C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0A345C80" w14:textId="77777777" w:rsidR="00433E01" w:rsidRPr="00433E01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6592" w:type="dxa"/>
            <w:noWrap/>
            <w:hideMark/>
          </w:tcPr>
          <w:p w14:paraId="15CD6342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3659CC5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50,00%</w:t>
            </w:r>
          </w:p>
        </w:tc>
        <w:tc>
          <w:tcPr>
            <w:tcW w:w="992" w:type="dxa"/>
            <w:noWrap/>
            <w:hideMark/>
          </w:tcPr>
          <w:p w14:paraId="6C3BD11C" w14:textId="77777777" w:rsidR="00433E01" w:rsidRPr="00433E01" w:rsidRDefault="7CDED0B2" w:rsidP="7CDED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7CDED0B2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50,00%</w:t>
            </w:r>
          </w:p>
        </w:tc>
      </w:tr>
      <w:tr w:rsidR="00A908C5" w:rsidRPr="00A908C5" w14:paraId="46ECAD3C" w14:textId="77777777" w:rsidTr="00A90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0DFF7A99" w14:textId="77777777" w:rsidR="00433E01" w:rsidRPr="00A908C5" w:rsidRDefault="7CDED0B2" w:rsidP="7CDED0B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</w:pPr>
            <w:r w:rsidRPr="00A908C5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6592" w:type="dxa"/>
            <w:noWrap/>
            <w:hideMark/>
          </w:tcPr>
          <w:p w14:paraId="1D0EF6E2" w14:textId="263617EF" w:rsidR="00433E01" w:rsidRPr="00A908C5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es-CO"/>
              </w:rPr>
            </w:pPr>
            <w:r w:rsidRPr="00A908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es-CO"/>
              </w:rPr>
              <w:t>% PROMEDIO DE CUMPLIMIENTO</w:t>
            </w:r>
          </w:p>
        </w:tc>
        <w:tc>
          <w:tcPr>
            <w:tcW w:w="992" w:type="dxa"/>
            <w:noWrap/>
            <w:hideMark/>
          </w:tcPr>
          <w:p w14:paraId="6221F186" w14:textId="77777777" w:rsidR="00433E01" w:rsidRPr="00A908C5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</w:pPr>
            <w:r w:rsidRPr="00A908C5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48,84%</w:t>
            </w:r>
          </w:p>
        </w:tc>
        <w:tc>
          <w:tcPr>
            <w:tcW w:w="992" w:type="dxa"/>
            <w:noWrap/>
            <w:hideMark/>
          </w:tcPr>
          <w:p w14:paraId="4B3B8F13" w14:textId="77777777" w:rsidR="00433E01" w:rsidRPr="00A908C5" w:rsidRDefault="7CDED0B2" w:rsidP="7CDED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</w:pPr>
            <w:r w:rsidRPr="00A908C5">
              <w:rPr>
                <w:rFonts w:ascii="Times New Roman" w:eastAsia="Times New Roman" w:hAnsi="Times New Roman" w:cs="Times New Roman"/>
                <w:color w:val="000000" w:themeColor="text1"/>
                <w:lang w:eastAsia="es-CO"/>
              </w:rPr>
              <w:t>51,16%</w:t>
            </w:r>
          </w:p>
        </w:tc>
      </w:tr>
    </w:tbl>
    <w:p w14:paraId="7C1FE0F2" w14:textId="77777777" w:rsidR="00755E50" w:rsidRPr="00A908C5" w:rsidRDefault="00755E50" w:rsidP="7CDED0B2">
      <w:pPr>
        <w:rPr>
          <w:rFonts w:ascii="Times New Roman" w:eastAsia="Times New Roman" w:hAnsi="Times New Roman" w:cs="Times New Roman"/>
          <w:color w:val="000000" w:themeColor="text1"/>
        </w:rPr>
      </w:pPr>
    </w:p>
    <w:sectPr w:rsidR="00755E50" w:rsidRPr="00A908C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E01"/>
    <w:rsid w:val="00141598"/>
    <w:rsid w:val="00165AAE"/>
    <w:rsid w:val="00433E01"/>
    <w:rsid w:val="00573D3D"/>
    <w:rsid w:val="00755E50"/>
    <w:rsid w:val="00A908C5"/>
    <w:rsid w:val="00DD509B"/>
    <w:rsid w:val="00E85FDF"/>
    <w:rsid w:val="7804C662"/>
    <w:rsid w:val="7CDED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9E8C8"/>
  <w15:chartTrackingRefBased/>
  <w15:docId w15:val="{6CB1093A-D9AF-4A1E-8C9C-A2DA94991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normal4">
    <w:name w:val="Plain Table 4"/>
    <w:basedOn w:val="Tablanormal"/>
    <w:uiPriority w:val="44"/>
    <w:rsid w:val="00A908C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3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747</Words>
  <Characters>4112</Characters>
  <Application>Microsoft Office Word</Application>
  <DocSecurity>0</DocSecurity>
  <Lines>34</Lines>
  <Paragraphs>9</Paragraphs>
  <ScaleCrop>false</ScaleCrop>
  <Company/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Felipe Morantes Vergara</dc:creator>
  <cp:keywords/>
  <dc:description/>
  <cp:lastModifiedBy>PAULA ORTIZ</cp:lastModifiedBy>
  <cp:revision>2</cp:revision>
  <dcterms:created xsi:type="dcterms:W3CDTF">2021-12-01T03:54:00Z</dcterms:created>
  <dcterms:modified xsi:type="dcterms:W3CDTF">2021-12-01T03:54:00Z</dcterms:modified>
</cp:coreProperties>
</file>